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6E" w:rsidRPr="00D3176E" w:rsidRDefault="00D3176E" w:rsidP="00D3176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3176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ЭВОЛЮЦИЯ ЭТНОНИМА "ТАТАРЫ": ВЗГЛЯД С ПРОСТРАНСТВЕННОЙ ПЕРСПЕКТИВЫ</w:t>
      </w:r>
    </w:p>
    <w:p w:rsidR="00D3176E" w:rsidRPr="00D3176E" w:rsidRDefault="00D3176E" w:rsidP="00D3176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D3176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Ляйсан</w:t>
      </w:r>
      <w:proofErr w:type="spellEnd"/>
      <w:r w:rsidRPr="00D3176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3176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Ильгизовна</w:t>
      </w:r>
      <w:proofErr w:type="spellEnd"/>
      <w:r w:rsidRPr="00D3176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3176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Шахин</w:t>
      </w:r>
      <w:proofErr w:type="spellEnd"/>
      <w:r w:rsidRPr="00D3176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D3176E" w:rsidRPr="00D3176E" w:rsidRDefault="00D3176E" w:rsidP="00D3176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Мармарский</w:t>
      </w:r>
      <w:proofErr w:type="spellEnd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университет,</w:t>
      </w:r>
    </w:p>
    <w:p w:rsidR="00D3176E" w:rsidRPr="00D3176E" w:rsidRDefault="00D3176E" w:rsidP="00D3176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34722 Кампус </w:t>
      </w:r>
      <w:proofErr w:type="spellStart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Гёзтепе</w:t>
      </w:r>
      <w:proofErr w:type="spellEnd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Стамбул, Турция,</w:t>
      </w:r>
    </w:p>
    <w:p w:rsidR="00D3176E" w:rsidRPr="00D3176E" w:rsidRDefault="00D3176E" w:rsidP="00D3176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leysensahin@gmail.com.</w:t>
      </w:r>
    </w:p>
    <w:p w:rsidR="00D3176E" w:rsidRPr="00D3176E" w:rsidRDefault="00D3176E" w:rsidP="00D3176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3176E" w:rsidRPr="00D3176E" w:rsidRDefault="00D3176E" w:rsidP="00D3176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Этноним «татары» имеет длинную и сложную историю. Эта история неразрывно связана с масштабными историческими процессами, происходившими на обширных географических пространствах. Анализ изменений пространственного смыслового значения этого этнонима проливает свет как на эволюцию географических представлений на обширных частях евразийского континента, так и на политическую практику современного татарского национализма. Описывая эволюцию пространственных смыслов этнонима «татары», автор сначала обрисовывает трансформации смыслового значения этнонима со средневековья до XX века, затем анализирует особенности использования этнонима в контексте современной националистической практики. Последняя проблема раскрывается через рассмотрение особенностей развития татарской историографической мысли: автор фокусирует внимание на том, как трансформировалось пространственное осмысление татарской истории с начала XIX века и до сегодняшнего дня. В татарской историографической традиции в течение долгого времени сталкивались и до сих пор сталкиваются и взаимодействуют два различных подхода: так </w:t>
      </w:r>
      <w:proofErr w:type="gramStart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называемый</w:t>
      </w:r>
      <w:proofErr w:type="gramEnd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</w:t>
      </w:r>
      <w:proofErr w:type="spellStart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булгаристский</w:t>
      </w:r>
      <w:proofErr w:type="spellEnd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и «</w:t>
      </w:r>
      <w:proofErr w:type="spellStart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татаристский</w:t>
      </w:r>
      <w:proofErr w:type="spellEnd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». В статье данное противостояние рассматривается с точки зрения пространственной перспективы и в контексте процесса построения национальной идентичности тюркского населения Волжско-Уральского региона; подчеркивается тот факт, что советская историография оказала значительное воздействие на данный процесс.</w:t>
      </w:r>
    </w:p>
    <w:p w:rsidR="00D3176E" w:rsidRPr="00D3176E" w:rsidRDefault="00D3176E" w:rsidP="00D3176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proofErr w:type="gramStart"/>
      <w:r w:rsidRPr="00D3176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история татар, татарская историография, этноним «татары», национальное пространственное представление, </w:t>
      </w:r>
      <w:proofErr w:type="spellStart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булгаристско-татаристская</w:t>
      </w:r>
      <w:proofErr w:type="spellEnd"/>
      <w:r w:rsidRPr="00D3176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полемика, советская историография.</w:t>
      </w:r>
      <w:proofErr w:type="gramEnd"/>
    </w:p>
    <w:p w:rsidR="00D3176E" w:rsidRPr="00D3176E" w:rsidRDefault="00D3176E" w:rsidP="00D3176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3176E" w:rsidRPr="00D3176E" w:rsidRDefault="00D3176E" w:rsidP="00D3176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D3176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D3176E"/>
    <w:p w:rsidR="00D3176E" w:rsidRDefault="00D3176E">
      <w:hyperlink r:id="rId7" w:history="1">
        <w:r w:rsidRPr="002A4B86">
          <w:rPr>
            <w:rStyle w:val="a3"/>
          </w:rPr>
          <w:t>https://kpfu.ru/evoljuciya-etnonima-39tatary39-vzglyad-s_269023.html</w:t>
        </w:r>
      </w:hyperlink>
    </w:p>
    <w:p w:rsidR="00D3176E" w:rsidRDefault="00D3176E">
      <w:hyperlink r:id="rId8" w:history="1">
        <w:r w:rsidRPr="002A4B86">
          <w:rPr>
            <w:rStyle w:val="a3"/>
          </w:rPr>
          <w:t>https://kpfu.ru/portal/docs/F738060925/7.pdf</w:t>
        </w:r>
      </w:hyperlink>
    </w:p>
    <w:p w:rsidR="00D3176E" w:rsidRPr="00D3176E" w:rsidRDefault="00D3176E" w:rsidP="00D3176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3176E" w:rsidRPr="00D3176E" w:rsidRDefault="00D3176E" w:rsidP="00D3176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3176E" w:rsidRPr="00D3176E" w:rsidRDefault="00D3176E" w:rsidP="00D3176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3176E" w:rsidRPr="00D3176E" w:rsidRDefault="00D3176E" w:rsidP="00D3176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3176E" w:rsidRPr="00D3176E" w:rsidRDefault="00D3176E" w:rsidP="00D3176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3176E" w:rsidRPr="00D3176E" w:rsidRDefault="00D3176E" w:rsidP="00D3176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3176E" w:rsidRPr="00D3176E" w:rsidRDefault="00D3176E" w:rsidP="00D3176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3176E" w:rsidRPr="00D3176E" w:rsidRDefault="00D3176E" w:rsidP="00D3176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3176E" w:rsidRPr="00D3176E" w:rsidRDefault="00D3176E" w:rsidP="00D3176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3176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3176E" w:rsidRDefault="00D3176E">
      <w:bookmarkStart w:id="0" w:name="_GoBack"/>
      <w:bookmarkEnd w:id="0"/>
    </w:p>
    <w:sectPr w:rsidR="00D3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00E16"/>
    <w:multiLevelType w:val="multilevel"/>
    <w:tmpl w:val="0C2C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01"/>
    <w:rsid w:val="00630516"/>
    <w:rsid w:val="00684CE9"/>
    <w:rsid w:val="00D3176E"/>
    <w:rsid w:val="00EC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17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17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8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5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3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738060925/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evoljuciya-etnonima-39tatary39-vzglyad-s_269023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738060925/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2018-07-17T13:18:00Z</dcterms:created>
  <dcterms:modified xsi:type="dcterms:W3CDTF">2018-07-17T13:19:00Z</dcterms:modified>
</cp:coreProperties>
</file>